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D859A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Inizio rilevazione: 01/06/2021</w:t>
      </w:r>
    </w:p>
    <w:p w:rsidR="00D859A5" w:rsidRPr="0041405A" w:rsidRDefault="00D859A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Fine rilevazione: </w:t>
      </w: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D859A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B37BC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B37BC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="0048249A" w:rsidRPr="0041405A">
        <w:rPr>
          <w:rFonts w:ascii="Titillium" w:hAnsi="Titillium"/>
          <w:sz w:val="20"/>
          <w:szCs w:val="20"/>
        </w:rPr>
        <w:t>same della documentazione e delle banche dati relative ai dati oggetto di attestazione;</w:t>
      </w:r>
    </w:p>
    <w:p w:rsidR="00C27B23" w:rsidRPr="0041405A" w:rsidRDefault="00B37BC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</w:t>
      </w:r>
      <w:r w:rsidR="0048249A" w:rsidRPr="0041405A">
        <w:rPr>
          <w:rFonts w:ascii="Titillium" w:hAnsi="Titillium"/>
          <w:sz w:val="20"/>
          <w:szCs w:val="20"/>
        </w:rPr>
        <w:t>olloqui con i responsabili della trasmissione dei dati;</w:t>
      </w:r>
    </w:p>
    <w:p w:rsidR="00C27B23" w:rsidRPr="0041405A" w:rsidRDefault="00B37BC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</w:t>
      </w:r>
      <w:r w:rsidR="0048249A" w:rsidRPr="0041405A">
        <w:rPr>
          <w:rFonts w:ascii="Titillium" w:hAnsi="Titillium"/>
          <w:sz w:val="20"/>
          <w:szCs w:val="20"/>
        </w:rPr>
        <w:t>olloqui con i responsabili della pubblicazione dei dati;</w:t>
      </w:r>
    </w:p>
    <w:p w:rsidR="00C27B23" w:rsidRPr="0041405A" w:rsidRDefault="00B37BC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B37BC2" w:rsidRDefault="00B37BC2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è stato riscontrato alcun aspetto critico perché gli esigui dati dei quali manca la pubblicazione sono in fase di aggiornamento e quindi saranno pubblicati a breve.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bookmarkStart w:id="0" w:name="_GoBack"/>
      <w:bookmarkEnd w:id="0"/>
    </w:p>
    <w:p w:rsidR="00B37BC2" w:rsidRPr="00B37BC2" w:rsidRDefault="00B37BC2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 documentazione da allegare</w:t>
      </w:r>
    </w:p>
    <w:sectPr w:rsidR="00B37BC2" w:rsidRPr="00B37BC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D3920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37BC2"/>
    <w:rsid w:val="00C27B23"/>
    <w:rsid w:val="00C32BE7"/>
    <w:rsid w:val="00D27496"/>
    <w:rsid w:val="00D859A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G7srl</cp:lastModifiedBy>
  <cp:revision>29</cp:revision>
  <cp:lastPrinted>2018-02-28T15:30:00Z</cp:lastPrinted>
  <dcterms:created xsi:type="dcterms:W3CDTF">2013-12-19T15:41:00Z</dcterms:created>
  <dcterms:modified xsi:type="dcterms:W3CDTF">2021-06-11T22:36:00Z</dcterms:modified>
</cp:coreProperties>
</file>